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9879BB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9879BB">
        <w:rPr>
          <w:rFonts w:eastAsia="Times New Roman"/>
          <w:sz w:val="24"/>
          <w:szCs w:val="24"/>
          <w:lang w:eastAsia="ru-RU"/>
        </w:rPr>
        <w:t>):</w:t>
      </w:r>
      <w:r w:rsidR="00902B8E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549F2" w:rsidRPr="005549F2">
        <w:rPr>
          <w:rFonts w:eastAsia="Times New Roman"/>
          <w:sz w:val="24"/>
          <w:szCs w:val="24"/>
          <w:u w:val="single"/>
          <w:lang w:eastAsia="ru-RU"/>
        </w:rPr>
        <w:t>22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CF419E">
        <w:rPr>
          <w:rFonts w:eastAsia="Times New Roman"/>
          <w:sz w:val="24"/>
          <w:szCs w:val="24"/>
          <w:u w:val="single"/>
          <w:lang w:eastAsia="ru-RU"/>
        </w:rPr>
        <w:t>4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5549F2">
        <w:rPr>
          <w:rFonts w:eastAsia="Times New Roman"/>
          <w:sz w:val="24"/>
          <w:szCs w:val="24"/>
          <w:u w:val="single"/>
          <w:lang w:eastAsia="ru-RU"/>
        </w:rPr>
        <w:t>277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</w:t>
      </w:r>
      <w:r w:rsidR="00902B8E">
        <w:rPr>
          <w:rFonts w:eastAsia="Times New Roman"/>
          <w:sz w:val="24"/>
          <w:szCs w:val="24"/>
          <w:u w:val="single"/>
          <w:lang w:eastAsia="ru-RU"/>
        </w:rPr>
        <w:t>ПКР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5549F2">
        <w:rPr>
          <w:rFonts w:eastAsia="Times New Roman"/>
          <w:sz w:val="24"/>
          <w:szCs w:val="24"/>
          <w:lang w:eastAsia="ru-RU"/>
        </w:rPr>
        <w:t xml:space="preserve">): </w:t>
      </w:r>
      <w:r w:rsidR="00902B8E" w:rsidRPr="005549F2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CB3EA6">
        <w:rPr>
          <w:rFonts w:eastAsia="Times New Roman"/>
          <w:sz w:val="24"/>
          <w:szCs w:val="24"/>
          <w:u w:val="single"/>
          <w:lang w:eastAsia="ru-RU"/>
        </w:rPr>
        <w:t>СБ ВИЖН</w:t>
      </w:r>
      <w:r w:rsidR="00902B8E" w:rsidRPr="005549F2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Pr="00902B8E" w:rsidRDefault="001C20AD" w:rsidP="00902B8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902B8E" w:rsidRPr="00902B8E">
        <w:rPr>
          <w:rFonts w:eastAsia="Times New Roman"/>
          <w:sz w:val="24"/>
          <w:szCs w:val="24"/>
          <w:lang w:eastAsia="ru-RU"/>
        </w:rPr>
        <w:t>Выполнение работ по реализации комплекса инженерно-технических мероприятий для обеспечения антитеррористической защищенности объектов (территорий) - выполнение проектно-изыскательных работ для оснащения периметра ограждения (общая длина 4658 метров) территории учреждения инженерно-техническими средствами охраны</w:t>
      </w:r>
    </w:p>
    <w:p w:rsidR="00BD4B61" w:rsidRPr="00BE5FA9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02B8E" w:rsidTr="005549F2">
        <w:trPr>
          <w:trHeight w:val="1655"/>
        </w:trPr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02B8E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6B0A00">
        <w:tc>
          <w:tcPr>
            <w:tcW w:w="1413" w:type="dxa"/>
          </w:tcPr>
          <w:p w:rsidR="006B0A00" w:rsidRPr="009879BB" w:rsidRDefault="001F0DE2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B0A00" w:rsidRPr="009879BB" w:rsidRDefault="001F0DE2" w:rsidP="00CB3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B0A00" w:rsidRPr="009879BB" w:rsidRDefault="001F0DE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6B0A00" w:rsidRDefault="00586041" w:rsidP="00FB0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стоимости выполненных работ и затрат (КС-3) от 05.05.2025</w:t>
            </w:r>
          </w:p>
          <w:p w:rsidR="00586041" w:rsidRDefault="00586041" w:rsidP="00FB0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о приемке выполненных работ по форме КС-2 от 05.05.2025</w:t>
            </w:r>
          </w:p>
          <w:p w:rsidR="00586041" w:rsidRPr="009879BB" w:rsidRDefault="00586041" w:rsidP="00FB0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1F0DE2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71.12.12.190</w:t>
            </w:r>
          </w:p>
        </w:tc>
        <w:tc>
          <w:tcPr>
            <w:tcW w:w="1559" w:type="dxa"/>
          </w:tcPr>
          <w:p w:rsidR="006B0A00" w:rsidRPr="009879BB" w:rsidRDefault="00586041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701" w:type="dxa"/>
          </w:tcPr>
          <w:p w:rsidR="006B0A00" w:rsidRPr="009879BB" w:rsidRDefault="00586041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914 150,00</w:t>
            </w:r>
          </w:p>
        </w:tc>
        <w:tc>
          <w:tcPr>
            <w:tcW w:w="2127" w:type="dxa"/>
          </w:tcPr>
          <w:p w:rsidR="006B0A00" w:rsidRPr="009879BB" w:rsidRDefault="00CB3EA6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B0A00" w:rsidRPr="009879BB" w:rsidRDefault="00CB3EA6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977F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="00902B8E">
        <w:rPr>
          <w:rFonts w:eastAsia="Times New Roman"/>
          <w:color w:val="625F5F"/>
          <w:sz w:val="24"/>
          <w:szCs w:val="24"/>
          <w:lang w:eastAsia="ru-RU"/>
        </w:rPr>
        <w:t xml:space="preserve">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260ED6" w:rsidRPr="00FF5976" w:rsidRDefault="001F0DE2" w:rsidP="00260ED6">
      <w:pPr>
        <w:spacing w:after="0" w:line="240" w:lineRule="auto"/>
        <w:rPr>
          <w:sz w:val="24"/>
          <w:szCs w:val="24"/>
        </w:rPr>
      </w:pPr>
      <w:r w:rsidRPr="001F0DE2">
        <w:rPr>
          <w:sz w:val="24"/>
          <w:szCs w:val="24"/>
        </w:rPr>
        <w:t>Начальник ОПКР</w:t>
      </w:r>
      <w:r w:rsidR="00260ED6" w:rsidRPr="001F0DE2">
        <w:rPr>
          <w:sz w:val="24"/>
          <w:szCs w:val="24"/>
        </w:rPr>
        <w:t xml:space="preserve">                </w:t>
      </w:r>
      <w:r w:rsidR="00260ED6" w:rsidRPr="00FF5976">
        <w:rPr>
          <w:sz w:val="24"/>
          <w:szCs w:val="24"/>
        </w:rPr>
        <w:t xml:space="preserve">                </w:t>
      </w:r>
      <w:r w:rsidR="00260ED6">
        <w:rPr>
          <w:sz w:val="24"/>
          <w:szCs w:val="24"/>
        </w:rPr>
        <w:t xml:space="preserve">                 </w:t>
      </w:r>
      <w:r w:rsidR="00260ED6" w:rsidRPr="00FF597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</w:t>
      </w:r>
      <w:r w:rsidR="00260ED6" w:rsidRPr="00FF5976">
        <w:rPr>
          <w:sz w:val="24"/>
          <w:szCs w:val="24"/>
        </w:rPr>
        <w:t xml:space="preserve">__________________                                                </w:t>
      </w:r>
      <w:r w:rsidRPr="00CB3EA6">
        <w:rPr>
          <w:sz w:val="24"/>
          <w:szCs w:val="24"/>
          <w:u w:val="single"/>
        </w:rPr>
        <w:t>О.В</w:t>
      </w:r>
      <w:r>
        <w:rPr>
          <w:sz w:val="24"/>
          <w:szCs w:val="24"/>
          <w:u w:val="single"/>
        </w:rPr>
        <w:t xml:space="preserve">. </w:t>
      </w:r>
      <w:r w:rsidRPr="00CB3EA6">
        <w:rPr>
          <w:sz w:val="24"/>
          <w:szCs w:val="24"/>
          <w:u w:val="single"/>
        </w:rPr>
        <w:t>Дмитрова</w:t>
      </w:r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</w:t>
      </w:r>
      <w:r w:rsidRPr="00CB3EA6">
        <w:rPr>
          <w:sz w:val="24"/>
          <w:szCs w:val="24"/>
          <w:u w:val="single"/>
        </w:rPr>
        <w:t xml:space="preserve"> </w:t>
      </w:r>
      <w:r w:rsidR="00CB3EA6" w:rsidRPr="00CB3EA6">
        <w:rPr>
          <w:sz w:val="24"/>
          <w:szCs w:val="24"/>
          <w:u w:val="single"/>
        </w:rPr>
        <w:t>О.В</w:t>
      </w:r>
      <w:r w:rsidR="00CB3EA6">
        <w:rPr>
          <w:sz w:val="24"/>
          <w:szCs w:val="24"/>
          <w:u w:val="single"/>
        </w:rPr>
        <w:t xml:space="preserve">. </w:t>
      </w:r>
      <w:r w:rsidR="00CB3EA6" w:rsidRPr="00CB3EA6">
        <w:rPr>
          <w:sz w:val="24"/>
          <w:szCs w:val="24"/>
          <w:u w:val="single"/>
        </w:rPr>
        <w:t>Дмитрова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586041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1F0DE2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26C58"/>
    <w:rsid w:val="00442095"/>
    <w:rsid w:val="00450375"/>
    <w:rsid w:val="005126B5"/>
    <w:rsid w:val="0051715E"/>
    <w:rsid w:val="005549F2"/>
    <w:rsid w:val="00570AAD"/>
    <w:rsid w:val="005751A2"/>
    <w:rsid w:val="0057796B"/>
    <w:rsid w:val="00586041"/>
    <w:rsid w:val="00596764"/>
    <w:rsid w:val="005B2274"/>
    <w:rsid w:val="005C0D8C"/>
    <w:rsid w:val="005D1AE9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E1DCB"/>
    <w:rsid w:val="00800178"/>
    <w:rsid w:val="00803F6F"/>
    <w:rsid w:val="00836C06"/>
    <w:rsid w:val="0084348E"/>
    <w:rsid w:val="008A11A3"/>
    <w:rsid w:val="00902B8E"/>
    <w:rsid w:val="00915D26"/>
    <w:rsid w:val="00932B87"/>
    <w:rsid w:val="009879BB"/>
    <w:rsid w:val="00990105"/>
    <w:rsid w:val="00997540"/>
    <w:rsid w:val="009B2C1C"/>
    <w:rsid w:val="009B2D32"/>
    <w:rsid w:val="009C3E28"/>
    <w:rsid w:val="009C532D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B3EA6"/>
    <w:rsid w:val="00CC273A"/>
    <w:rsid w:val="00CC514B"/>
    <w:rsid w:val="00CF419E"/>
    <w:rsid w:val="00D17F9A"/>
    <w:rsid w:val="00D331B4"/>
    <w:rsid w:val="00D95AE3"/>
    <w:rsid w:val="00DA4D5C"/>
    <w:rsid w:val="00E658B0"/>
    <w:rsid w:val="00E76D98"/>
    <w:rsid w:val="00EA51EF"/>
    <w:rsid w:val="00ED63A0"/>
    <w:rsid w:val="00F353ED"/>
    <w:rsid w:val="00F35BC9"/>
    <w:rsid w:val="00F52277"/>
    <w:rsid w:val="00F82B35"/>
    <w:rsid w:val="00FA71B0"/>
    <w:rsid w:val="00FB0725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Дмитрова Ольга Владимировна</cp:lastModifiedBy>
  <cp:revision>3</cp:revision>
  <cp:lastPrinted>2025-05-06T13:41:00Z</cp:lastPrinted>
  <dcterms:created xsi:type="dcterms:W3CDTF">2025-05-14T08:43:00Z</dcterms:created>
  <dcterms:modified xsi:type="dcterms:W3CDTF">2025-05-14T08:47:00Z</dcterms:modified>
</cp:coreProperties>
</file>